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7f50a7867e4d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12dbec0be41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Dutch Bayou,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1364e427554a7b" /><Relationship Type="http://schemas.openxmlformats.org/officeDocument/2006/relationships/numbering" Target="/word/numbering.xml" Id="R67a4a6e864a24a2e" /><Relationship Type="http://schemas.openxmlformats.org/officeDocument/2006/relationships/settings" Target="/word/settings.xml" Id="R8bcd1e34937541fc" /><Relationship Type="http://schemas.openxmlformats.org/officeDocument/2006/relationships/image" Target="/word/media/b856eca8-dd0c-4ff7-a002-c96511dff812.png" Id="R04112dbec0be41b7" /></Relationships>
</file>