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b8c5d11e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0ed8f7e4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Dynard,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50e4ed9c4c37" /><Relationship Type="http://schemas.openxmlformats.org/officeDocument/2006/relationships/numbering" Target="/word/numbering.xml" Id="Re35dd9e433dc486c" /><Relationship Type="http://schemas.openxmlformats.org/officeDocument/2006/relationships/settings" Target="/word/settings.xml" Id="R29787843542b489b" /><Relationship Type="http://schemas.openxmlformats.org/officeDocument/2006/relationships/image" Target="/word/media/ed8dd5bc-c259-4535-b1ab-7ace9e0e58ae.png" Id="R9e3f0ed8f7e4481f" /></Relationships>
</file>