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18f4828d3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8f60b4071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 Court,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3e9579085495a" /><Relationship Type="http://schemas.openxmlformats.org/officeDocument/2006/relationships/numbering" Target="/word/numbering.xml" Id="Rb44a8cfa097f4a85" /><Relationship Type="http://schemas.openxmlformats.org/officeDocument/2006/relationships/settings" Target="/word/settings.xml" Id="Ra0c03cb45fc84b25" /><Relationship Type="http://schemas.openxmlformats.org/officeDocument/2006/relationships/image" Target="/word/media/a7cafb88-e6dd-4de6-8bab-911acf2f8500.png" Id="R8898f60b40714505" /></Relationships>
</file>