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ba0bcf5d8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c4d78627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fea3f062a44ff" /><Relationship Type="http://schemas.openxmlformats.org/officeDocument/2006/relationships/numbering" Target="/word/numbering.xml" Id="R6ec214fa3e674f33" /><Relationship Type="http://schemas.openxmlformats.org/officeDocument/2006/relationships/settings" Target="/word/settings.xml" Id="Rc41638fcf6d54d41" /><Relationship Type="http://schemas.openxmlformats.org/officeDocument/2006/relationships/image" Target="/word/media/5fd3c7e6-626a-43c6-89d2-90cb4bbca99d.png" Id="R002c4d78627c406d" /></Relationships>
</file>