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b72148a21c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315efb72849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Eaglebrook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b883125534169" /><Relationship Type="http://schemas.openxmlformats.org/officeDocument/2006/relationships/numbering" Target="/word/numbering.xml" Id="Rbc9739cb20454683" /><Relationship Type="http://schemas.openxmlformats.org/officeDocument/2006/relationships/settings" Target="/word/settings.xml" Id="Rd69220f1945e4089" /><Relationship Type="http://schemas.openxmlformats.org/officeDocument/2006/relationships/image" Target="/word/media/f8113ece-42a9-4184-afe6-d72340c81346.png" Id="Rc2b315efb7284946" /></Relationships>
</file>