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ac31ab68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1f9376534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197cfbbaf4e2c" /><Relationship Type="http://schemas.openxmlformats.org/officeDocument/2006/relationships/numbering" Target="/word/numbering.xml" Id="R9f9b9510275f4b62" /><Relationship Type="http://schemas.openxmlformats.org/officeDocument/2006/relationships/settings" Target="/word/settings.xml" Id="R8c02c11f8b154fce" /><Relationship Type="http://schemas.openxmlformats.org/officeDocument/2006/relationships/image" Target="/word/media/661368a4-0746-4259-9dc5-fb6c3c2462de.png" Id="R4491f9376534422e" /></Relationships>
</file>