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4fe294c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e46608b7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 D Grays,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44e0b8314dad" /><Relationship Type="http://schemas.openxmlformats.org/officeDocument/2006/relationships/numbering" Target="/word/numbering.xml" Id="R494d96255c444b00" /><Relationship Type="http://schemas.openxmlformats.org/officeDocument/2006/relationships/settings" Target="/word/settings.xml" Id="R858afcf982624d6a" /><Relationship Type="http://schemas.openxmlformats.org/officeDocument/2006/relationships/image" Target="/word/media/f4f34e6c-2fe1-4973-82e7-70ff7875f9a2.png" Id="Rfa21e46608b7463c" /></Relationships>
</file>