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12494ef4f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21d3870e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Bank,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4ba636f5f48e0" /><Relationship Type="http://schemas.openxmlformats.org/officeDocument/2006/relationships/numbering" Target="/word/numbering.xml" Id="R8612fb3ee4c14ebc" /><Relationship Type="http://schemas.openxmlformats.org/officeDocument/2006/relationships/settings" Target="/word/settings.xml" Id="R057a59ddcdd2498d" /><Relationship Type="http://schemas.openxmlformats.org/officeDocument/2006/relationships/image" Target="/word/media/5b7057df-9856-4a62-961b-76d0b577ae3b.png" Id="R56d521d3870e42a5" /></Relationships>
</file>