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c42e580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25e2468e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Boyles,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5e65eb1644f9e" /><Relationship Type="http://schemas.openxmlformats.org/officeDocument/2006/relationships/numbering" Target="/word/numbering.xml" Id="Rbe6307d6c02549f2" /><Relationship Type="http://schemas.openxmlformats.org/officeDocument/2006/relationships/settings" Target="/word/settings.xml" Id="R3794843f5eed4044" /><Relationship Type="http://schemas.openxmlformats.org/officeDocument/2006/relationships/image" Target="/word/media/09ed2581-22dc-407b-a163-98f1412de91a.png" Id="R200c25e2468e4fbc" /></Relationships>
</file>