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e275cb4f9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ef18d7d4e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Ellijay,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97fc37a9748e4" /><Relationship Type="http://schemas.openxmlformats.org/officeDocument/2006/relationships/numbering" Target="/word/numbering.xml" Id="Rc0aa1b1143e446c6" /><Relationship Type="http://schemas.openxmlformats.org/officeDocument/2006/relationships/settings" Target="/word/settings.xml" Id="R8af65586d8724958" /><Relationship Type="http://schemas.openxmlformats.org/officeDocument/2006/relationships/image" Target="/word/media/f1a67dc1-fb78-450b-ac96-097c1f45dfab.png" Id="Rd75ef18d7d4e43b5" /></Relationships>
</file>