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d86d04d28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312d89cee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Fayetteville,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0b53e4a794c17" /><Relationship Type="http://schemas.openxmlformats.org/officeDocument/2006/relationships/numbering" Target="/word/numbering.xml" Id="Rea4606f718694c3f" /><Relationship Type="http://schemas.openxmlformats.org/officeDocument/2006/relationships/settings" Target="/word/settings.xml" Id="R71c6c2d37c2b4589" /><Relationship Type="http://schemas.openxmlformats.org/officeDocument/2006/relationships/image" Target="/word/media/2377791d-5f76-4030-abe9-2cb68f1b08fa.png" Id="Re06312d89cee4cd7" /></Relationships>
</file>