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cf3204c6d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beb0d11d8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Frankfort,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deef67a9848d3" /><Relationship Type="http://schemas.openxmlformats.org/officeDocument/2006/relationships/numbering" Target="/word/numbering.xml" Id="R192a0d7c683d483e" /><Relationship Type="http://schemas.openxmlformats.org/officeDocument/2006/relationships/settings" Target="/word/settings.xml" Id="R256d711c606c440e" /><Relationship Type="http://schemas.openxmlformats.org/officeDocument/2006/relationships/image" Target="/word/media/e3aaeffa-e6c1-400f-a5a8-8b0e5cb87092.png" Id="R051beb0d11d84b75" /></Relationships>
</file>