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b36e42c0b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f766aee60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Genoa,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e8a2441834b33" /><Relationship Type="http://schemas.openxmlformats.org/officeDocument/2006/relationships/numbering" Target="/word/numbering.xml" Id="R8e72b85c964d41dd" /><Relationship Type="http://schemas.openxmlformats.org/officeDocument/2006/relationships/settings" Target="/word/settings.xml" Id="R758095a0099e4c4c" /><Relationship Type="http://schemas.openxmlformats.org/officeDocument/2006/relationships/image" Target="/word/media/8bd66488-d4bf-44b1-a760-46958e1bae1d.png" Id="Rc1cf766aee6046d8" /></Relationships>
</file>