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3d98a5ad8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91f08afd0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Haddam,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2de20b8264e8f" /><Relationship Type="http://schemas.openxmlformats.org/officeDocument/2006/relationships/numbering" Target="/word/numbering.xml" Id="Rb1b7f84beb93418a" /><Relationship Type="http://schemas.openxmlformats.org/officeDocument/2006/relationships/settings" Target="/word/settings.xml" Id="Rc8e12dd8113f4cc1" /><Relationship Type="http://schemas.openxmlformats.org/officeDocument/2006/relationships/image" Target="/word/media/90f345ab-3497-4dce-8eb9-6b76369a630f.png" Id="R58e91f08afd04c5d" /></Relationships>
</file>