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33f38cf00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9852411021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18e86c3e94635" /><Relationship Type="http://schemas.openxmlformats.org/officeDocument/2006/relationships/numbering" Target="/word/numbering.xml" Id="R5f1c61b0c10e45c3" /><Relationship Type="http://schemas.openxmlformats.org/officeDocument/2006/relationships/settings" Target="/word/settings.xml" Id="R85fde3de7e1b467b" /><Relationship Type="http://schemas.openxmlformats.org/officeDocument/2006/relationships/image" Target="/word/media/b3c6cc5d-545c-4fb8-ae16-f063452a34c7.png" Id="R1f98524110214e1b" /></Relationships>
</file>