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506b91337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087c7c4c8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Killingly,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b71657a854ff2" /><Relationship Type="http://schemas.openxmlformats.org/officeDocument/2006/relationships/numbering" Target="/word/numbering.xml" Id="R82110b6d782344f8" /><Relationship Type="http://schemas.openxmlformats.org/officeDocument/2006/relationships/settings" Target="/word/settings.xml" Id="R06f8fedf78044491" /><Relationship Type="http://schemas.openxmlformats.org/officeDocument/2006/relationships/image" Target="/word/media/843bfb25-1970-4497-97c6-029acdbe08f7.png" Id="R1c5087c7c4c84d2e" /></Relationships>
</file>