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1f1826420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63806fe21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Middletown,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b87b594c4077" /><Relationship Type="http://schemas.openxmlformats.org/officeDocument/2006/relationships/numbering" Target="/word/numbering.xml" Id="R07ff2ddce8b3498c" /><Relationship Type="http://schemas.openxmlformats.org/officeDocument/2006/relationships/settings" Target="/word/settings.xml" Id="R02d3e1f63a6a4e2a" /><Relationship Type="http://schemas.openxmlformats.org/officeDocument/2006/relationships/image" Target="/word/media/7ccf4d2b-81b2-4140-9167-aa7eebdd6941.png" Id="R98063806fe214bf4" /></Relationships>
</file>