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192c0e2ea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77acf5472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Westmoreland,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0b0686c1a4f6e" /><Relationship Type="http://schemas.openxmlformats.org/officeDocument/2006/relationships/numbering" Target="/word/numbering.xml" Id="R4e40454205a24af8" /><Relationship Type="http://schemas.openxmlformats.org/officeDocument/2006/relationships/settings" Target="/word/settings.xml" Id="Ra3d08cc521bd4be0" /><Relationship Type="http://schemas.openxmlformats.org/officeDocument/2006/relationships/image" Target="/word/media/49f06758-fa51-486b-a3bc-6db8f6525ba0.png" Id="R1d777acf547247d3" /></Relationships>
</file>