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1ba91043d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3973fed58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Eastbrook Manor,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42dda4cc34356" /><Relationship Type="http://schemas.openxmlformats.org/officeDocument/2006/relationships/numbering" Target="/word/numbering.xml" Id="R761b9a91520b4500" /><Relationship Type="http://schemas.openxmlformats.org/officeDocument/2006/relationships/settings" Target="/word/settings.xml" Id="R27031dae39274f52" /><Relationship Type="http://schemas.openxmlformats.org/officeDocument/2006/relationships/image" Target="/word/media/facce1f2-1f59-4b20-b61b-ad71d241ccd8.png" Id="R8323973fed5841a6" /></Relationships>
</file>