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e394dfe29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694c66e5c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5146845c44703" /><Relationship Type="http://schemas.openxmlformats.org/officeDocument/2006/relationships/numbering" Target="/word/numbering.xml" Id="Rbff77ad0102340c5" /><Relationship Type="http://schemas.openxmlformats.org/officeDocument/2006/relationships/settings" Target="/word/settings.xml" Id="R91ade3d065da45ee" /><Relationship Type="http://schemas.openxmlformats.org/officeDocument/2006/relationships/image" Target="/word/media/a0814cb9-73c7-4c51-82b5-8914b6a28778.png" Id="Rf39694c66e5c4b30" /></Relationships>
</file>