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c9db2620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8301f23bd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Echeconnee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a14e0b5241df" /><Relationship Type="http://schemas.openxmlformats.org/officeDocument/2006/relationships/numbering" Target="/word/numbering.xml" Id="Ref7109353dd3458b" /><Relationship Type="http://schemas.openxmlformats.org/officeDocument/2006/relationships/settings" Target="/word/settings.xml" Id="Rc136be0217d24c86" /><Relationship Type="http://schemas.openxmlformats.org/officeDocument/2006/relationships/image" Target="/word/media/b1e795c1-d5e1-4dcc-94e4-a974f27f59e5.png" Id="R94e8301f23bd4f85" /></Relationships>
</file>