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ac21eee5b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f93a7addc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Ectonville,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53494cc6342fb" /><Relationship Type="http://schemas.openxmlformats.org/officeDocument/2006/relationships/numbering" Target="/word/numbering.xml" Id="Rf279f02e4686468d" /><Relationship Type="http://schemas.openxmlformats.org/officeDocument/2006/relationships/settings" Target="/word/settings.xml" Id="Rffe767b5d0954998" /><Relationship Type="http://schemas.openxmlformats.org/officeDocument/2006/relationships/image" Target="/word/media/70ed8172-c238-4c0f-a08f-bbbef4f5328f.png" Id="Rbe8f93a7addc4391" /></Relationships>
</file>