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ed8755e3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0cdfad6d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Edgebrooke,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34c153c64b60" /><Relationship Type="http://schemas.openxmlformats.org/officeDocument/2006/relationships/numbering" Target="/word/numbering.xml" Id="R36deeb45cd2546f4" /><Relationship Type="http://schemas.openxmlformats.org/officeDocument/2006/relationships/settings" Target="/word/settings.xml" Id="R75f64adc446b4c36" /><Relationship Type="http://schemas.openxmlformats.org/officeDocument/2006/relationships/image" Target="/word/media/a22e9ce1-e2c9-40c6-9a10-21d59ec263c9.png" Id="R3a80cdfad6de4b64" /></Relationships>
</file>