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2b894e4c6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5aab6f8c6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Edinburg,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7ae9a27234fa1" /><Relationship Type="http://schemas.openxmlformats.org/officeDocument/2006/relationships/numbering" Target="/word/numbering.xml" Id="R2bdde1e505be4eab" /><Relationship Type="http://schemas.openxmlformats.org/officeDocument/2006/relationships/settings" Target="/word/settings.xml" Id="R2e67324da32a467d" /><Relationship Type="http://schemas.openxmlformats.org/officeDocument/2006/relationships/image" Target="/word/media/b32cfcb3-01da-4c21-9046-2e58b5617f22.png" Id="Ra2d5aab6f8c641b5" /></Relationships>
</file>