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b8efe5ea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1ce2d37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Edmonds,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8b928cf0540d7" /><Relationship Type="http://schemas.openxmlformats.org/officeDocument/2006/relationships/numbering" Target="/word/numbering.xml" Id="Re93c953a82094d2f" /><Relationship Type="http://schemas.openxmlformats.org/officeDocument/2006/relationships/settings" Target="/word/settings.xml" Id="Rc0fb5af9714d4291" /><Relationship Type="http://schemas.openxmlformats.org/officeDocument/2006/relationships/image" Target="/word/media/ffd5f296-e1fc-41f8-bc3e-e4e53fb8ab08.png" Id="R577b1ce2d3744dbf" /></Relationships>
</file>