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426c57263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d87ea0706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Edna Number One,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f045cf26e4ab8" /><Relationship Type="http://schemas.openxmlformats.org/officeDocument/2006/relationships/numbering" Target="/word/numbering.xml" Id="R20e2de9f343745d8" /><Relationship Type="http://schemas.openxmlformats.org/officeDocument/2006/relationships/settings" Target="/word/settings.xml" Id="R31a44203e99d4388" /><Relationship Type="http://schemas.openxmlformats.org/officeDocument/2006/relationships/image" Target="/word/media/0bdf50e2-84d0-4d55-927b-ddfcfd9a65f0.png" Id="Rf80d87ea070649ee" /></Relationships>
</file>