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eb6c81c9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a294250d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bdc23b5fa48a9" /><Relationship Type="http://schemas.openxmlformats.org/officeDocument/2006/relationships/numbering" Target="/word/numbering.xml" Id="R66e55038b47a48f8" /><Relationship Type="http://schemas.openxmlformats.org/officeDocument/2006/relationships/settings" Target="/word/settings.xml" Id="R6282b061c8604bc3" /><Relationship Type="http://schemas.openxmlformats.org/officeDocument/2006/relationships/image" Target="/word/media/dba33aae-a6b2-4f18-8914-6af5cdcf9e53.png" Id="R38cca294250d4d98" /></Relationships>
</file>