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52b7c8988b42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08b6ba023045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Edwards Creek Station,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4519d4c4564a51" /><Relationship Type="http://schemas.openxmlformats.org/officeDocument/2006/relationships/numbering" Target="/word/numbering.xml" Id="Re5a19c3d09384aa5" /><Relationship Type="http://schemas.openxmlformats.org/officeDocument/2006/relationships/settings" Target="/word/settings.xml" Id="R5d2d0d6a64c64653" /><Relationship Type="http://schemas.openxmlformats.org/officeDocument/2006/relationships/image" Target="/word/media/ef38a4ab-91b7-469b-98a0-452a81edfdb7.png" Id="Rd808b6ba023045a5" /></Relationships>
</file>