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23da6eb642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7e4868d0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Edwight,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8c61ae7f74bfa" /><Relationship Type="http://schemas.openxmlformats.org/officeDocument/2006/relationships/numbering" Target="/word/numbering.xml" Id="R7474c04f463d4e3c" /><Relationship Type="http://schemas.openxmlformats.org/officeDocument/2006/relationships/settings" Target="/word/settings.xml" Id="Rb01857bf8a5240db" /><Relationship Type="http://schemas.openxmlformats.org/officeDocument/2006/relationships/image" Target="/word/media/cd5b790e-af7d-43eb-9ca8-547b42198cf0.png" Id="Rcc917e4868d04b17" /></Relationships>
</file>