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764bf084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1127ab8f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Effner,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279b029dc425f" /><Relationship Type="http://schemas.openxmlformats.org/officeDocument/2006/relationships/numbering" Target="/word/numbering.xml" Id="Rffcd1df69f63424e" /><Relationship Type="http://schemas.openxmlformats.org/officeDocument/2006/relationships/settings" Target="/word/settings.xml" Id="Re3a55c6bbc6f4c2c" /><Relationship Type="http://schemas.openxmlformats.org/officeDocument/2006/relationships/image" Target="/word/media/3573c70f-8a71-4542-94a3-ef5a3318c085.png" Id="R82c11127ab8f4374" /></Relationships>
</file>