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9bac4c11c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8deed077e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Egypt Bend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29979ec0a4e22" /><Relationship Type="http://schemas.openxmlformats.org/officeDocument/2006/relationships/numbering" Target="/word/numbering.xml" Id="R9dde0a637d334b07" /><Relationship Type="http://schemas.openxmlformats.org/officeDocument/2006/relationships/settings" Target="/word/settings.xml" Id="R784f170ffc1c488e" /><Relationship Type="http://schemas.openxmlformats.org/officeDocument/2006/relationships/image" Target="/word/media/6d1f0fb3-b3a5-4682-9a1b-2c907e65369e.png" Id="R2d18deed077e40bd" /></Relationships>
</file>