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8f367f4f1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301a6b4b3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Porvenir,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2676304564bd2" /><Relationship Type="http://schemas.openxmlformats.org/officeDocument/2006/relationships/numbering" Target="/word/numbering.xml" Id="R239bd4e13a1b49e9" /><Relationship Type="http://schemas.openxmlformats.org/officeDocument/2006/relationships/settings" Target="/word/settings.xml" Id="Ree1114e8c4ac4e6d" /><Relationship Type="http://schemas.openxmlformats.org/officeDocument/2006/relationships/image" Target="/word/media/b7b486bf-1e11-49d6-a8e8-f977b8cbcd0e.png" Id="R70a301a6b4b34f8b" /></Relationships>
</file>