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0586a1858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794f548fe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Toro,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1883a2e7742c0" /><Relationship Type="http://schemas.openxmlformats.org/officeDocument/2006/relationships/numbering" Target="/word/numbering.xml" Id="R466d396d2c8a4063" /><Relationship Type="http://schemas.openxmlformats.org/officeDocument/2006/relationships/settings" Target="/word/settings.xml" Id="Re50d8a463e734066" /><Relationship Type="http://schemas.openxmlformats.org/officeDocument/2006/relationships/image" Target="/word/media/a3636043-5edf-4386-b4a1-3933e914a855.png" Id="R740794f548fe44c9" /></Relationships>
</file>