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c5a9ae8a5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68b54d199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Elgin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5f19b95924b93" /><Relationship Type="http://schemas.openxmlformats.org/officeDocument/2006/relationships/numbering" Target="/word/numbering.xml" Id="R369233350c95484c" /><Relationship Type="http://schemas.openxmlformats.org/officeDocument/2006/relationships/settings" Target="/word/settings.xml" Id="R538b7555f15c452c" /><Relationship Type="http://schemas.openxmlformats.org/officeDocument/2006/relationships/image" Target="/word/media/141d33a9-9a0c-4809-9c89-0473ef641ffc.png" Id="Rc3568b54d1994cdc" /></Relationships>
</file>