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26957c87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281d36d2e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40f2f78334378" /><Relationship Type="http://schemas.openxmlformats.org/officeDocument/2006/relationships/numbering" Target="/word/numbering.xml" Id="R1c36f8aaa8ee4d1d" /><Relationship Type="http://schemas.openxmlformats.org/officeDocument/2006/relationships/settings" Target="/word/settings.xml" Id="Rc4b855ca0a8f4aee" /><Relationship Type="http://schemas.openxmlformats.org/officeDocument/2006/relationships/image" Target="/word/media/89d83f6d-281a-4521-8943-848c9448ddae.png" Id="Rcca281d36d2e4039" /></Relationships>
</file>