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df2627f6a4d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eda052a6e42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Ellicott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8d206d92d44926" /><Relationship Type="http://schemas.openxmlformats.org/officeDocument/2006/relationships/numbering" Target="/word/numbering.xml" Id="R0751b681325643cf" /><Relationship Type="http://schemas.openxmlformats.org/officeDocument/2006/relationships/settings" Target="/word/settings.xml" Id="R5b1648840b77425d" /><Relationship Type="http://schemas.openxmlformats.org/officeDocument/2006/relationships/image" Target="/word/media/a6cbde1a-53b8-44a8-baed-a2d479ecfcf9.png" Id="Rb2ceda052a6e4294" /></Relationships>
</file>