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c112b71f4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7ae6e01a7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33713176a46b3" /><Relationship Type="http://schemas.openxmlformats.org/officeDocument/2006/relationships/numbering" Target="/word/numbering.xml" Id="Rc21d112ba7274988" /><Relationship Type="http://schemas.openxmlformats.org/officeDocument/2006/relationships/settings" Target="/word/settings.xml" Id="Rf3dfbbf35a014d29" /><Relationship Type="http://schemas.openxmlformats.org/officeDocument/2006/relationships/image" Target="/word/media/6378d674-e556-415c-a840-a840d578936a.png" Id="R2457ae6e01a74bdc" /></Relationships>
</file>