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254e760ab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c20e0cf8e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Elpis,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73f83431d4c62" /><Relationship Type="http://schemas.openxmlformats.org/officeDocument/2006/relationships/numbering" Target="/word/numbering.xml" Id="Rf9b4c38996104532" /><Relationship Type="http://schemas.openxmlformats.org/officeDocument/2006/relationships/settings" Target="/word/settings.xml" Id="R5e945b66cc994a56" /><Relationship Type="http://schemas.openxmlformats.org/officeDocument/2006/relationships/image" Target="/word/media/b48434ee-189f-4a51-a293-53bc830ae0fa.png" Id="R6b2c20e0cf8e4d17" /></Relationships>
</file>