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fa52c772840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6ade9971f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Eltringham Landing,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e0c6f878ad4d27" /><Relationship Type="http://schemas.openxmlformats.org/officeDocument/2006/relationships/numbering" Target="/word/numbering.xml" Id="Rb55a9612622b4377" /><Relationship Type="http://schemas.openxmlformats.org/officeDocument/2006/relationships/settings" Target="/word/settings.xml" Id="Rfc78972560dd4fc1" /><Relationship Type="http://schemas.openxmlformats.org/officeDocument/2006/relationships/image" Target="/word/media/e35e92bf-d161-47c5-8ebc-f614c6541eec.png" Id="Rc066ade9971f4c9e" /></Relationships>
</file>