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45f96d422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b71269512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Emerald Lakes,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5aafa7d8d465d" /><Relationship Type="http://schemas.openxmlformats.org/officeDocument/2006/relationships/numbering" Target="/word/numbering.xml" Id="R7e645e6a76be4f6c" /><Relationship Type="http://schemas.openxmlformats.org/officeDocument/2006/relationships/settings" Target="/word/settings.xml" Id="Rca260dd78a724d7b" /><Relationship Type="http://schemas.openxmlformats.org/officeDocument/2006/relationships/image" Target="/word/media/7c8dcf6e-850d-4cd1-a1ad-39ae12ac61fd.png" Id="Rfe8b712695124cfb" /></Relationships>
</file>