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c2adda9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388c026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Emoryville,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0c76deec40e6" /><Relationship Type="http://schemas.openxmlformats.org/officeDocument/2006/relationships/numbering" Target="/word/numbering.xml" Id="R7e0356b71dbe40c8" /><Relationship Type="http://schemas.openxmlformats.org/officeDocument/2006/relationships/settings" Target="/word/settings.xml" Id="Rfeabd02d92204eb0" /><Relationship Type="http://schemas.openxmlformats.org/officeDocument/2006/relationships/image" Target="/word/media/89b1d53a-8d1d-469e-a5c5-7d8a1c7fc483.png" Id="R27fb388c0266417f" /></Relationships>
</file>