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2d3fcc430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2c0ee2fd44c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Endicott,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77b20daa34d8c" /><Relationship Type="http://schemas.openxmlformats.org/officeDocument/2006/relationships/numbering" Target="/word/numbering.xml" Id="R2f64355d6ab04638" /><Relationship Type="http://schemas.openxmlformats.org/officeDocument/2006/relationships/settings" Target="/word/settings.xml" Id="R696289542d4b4e1e" /><Relationship Type="http://schemas.openxmlformats.org/officeDocument/2006/relationships/image" Target="/word/media/8e7aa12d-1793-48f7-a25e-346253cb5e38.png" Id="Rd822c0ee2fd44cfd" /></Relationships>
</file>