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366a9591b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5a08f730a644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Enka,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1de4a45f745ec" /><Relationship Type="http://schemas.openxmlformats.org/officeDocument/2006/relationships/numbering" Target="/word/numbering.xml" Id="R821484f9316b409b" /><Relationship Type="http://schemas.openxmlformats.org/officeDocument/2006/relationships/settings" Target="/word/settings.xml" Id="R58bd08f962b548da" /><Relationship Type="http://schemas.openxmlformats.org/officeDocument/2006/relationships/image" Target="/word/media/dfac0acf-b9c4-404c-ad9a-6ea3ec2a0835.png" Id="R985a08f730a644c2" /></Relationships>
</file>