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bc4356e82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453ad741e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Enon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2af584a9b44ff" /><Relationship Type="http://schemas.openxmlformats.org/officeDocument/2006/relationships/numbering" Target="/word/numbering.xml" Id="Rf9f3b3aacac84a77" /><Relationship Type="http://schemas.openxmlformats.org/officeDocument/2006/relationships/settings" Target="/word/settings.xml" Id="R672661755ebc414d" /><Relationship Type="http://schemas.openxmlformats.org/officeDocument/2006/relationships/image" Target="/word/media/035fc863-a442-4c90-a0df-c210fe6b5d14.png" Id="R959453ad741e460c" /></Relationships>
</file>