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e35ba25fb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4093c6e8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Ensenaka,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a6e6c12aa4da9" /><Relationship Type="http://schemas.openxmlformats.org/officeDocument/2006/relationships/numbering" Target="/word/numbering.xml" Id="R8986faa001db4ca3" /><Relationship Type="http://schemas.openxmlformats.org/officeDocument/2006/relationships/settings" Target="/word/settings.xml" Id="R51c34f92e4974d5b" /><Relationship Type="http://schemas.openxmlformats.org/officeDocument/2006/relationships/image" Target="/word/media/ac7579f8-1a45-413c-b72e-894f727bde3c.png" Id="R8fd4093c6e8c4e83" /></Relationships>
</file>