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f6a373e1d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c965e2c97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Erlands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0fe8cef894b9d" /><Relationship Type="http://schemas.openxmlformats.org/officeDocument/2006/relationships/numbering" Target="/word/numbering.xml" Id="Refbeb8a281ac432c" /><Relationship Type="http://schemas.openxmlformats.org/officeDocument/2006/relationships/settings" Target="/word/settings.xml" Id="R2581ded687c54200" /><Relationship Type="http://schemas.openxmlformats.org/officeDocument/2006/relationships/image" Target="/word/media/beeebf6c-4f0d-43d2-8f3a-fe4b1ebcf145.png" Id="Rcf1c965e2c974e98" /></Relationships>
</file>