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9f6266be1b49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f20d8e5a0a4f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Estabrook Settlement,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6124dcf6dc42d0" /><Relationship Type="http://schemas.openxmlformats.org/officeDocument/2006/relationships/numbering" Target="/word/numbering.xml" Id="R24c7ad2946b141af" /><Relationship Type="http://schemas.openxmlformats.org/officeDocument/2006/relationships/settings" Target="/word/settings.xml" Id="R4757d43560d74741" /><Relationship Type="http://schemas.openxmlformats.org/officeDocument/2006/relationships/image" Target="/word/media/c7fe7da6-fcc3-487f-854d-89605404aeca.png" Id="R64f20d8e5a0a4f7b" /></Relationships>
</file>