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164287b6b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49663282c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Estates of Charlemagne,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58c8e2d174604" /><Relationship Type="http://schemas.openxmlformats.org/officeDocument/2006/relationships/numbering" Target="/word/numbering.xml" Id="R78141546811a4ba8" /><Relationship Type="http://schemas.openxmlformats.org/officeDocument/2006/relationships/settings" Target="/word/settings.xml" Id="R24c2eb5d91ad4a97" /><Relationship Type="http://schemas.openxmlformats.org/officeDocument/2006/relationships/image" Target="/word/media/dab3ebc2-8304-4d50-a9fe-f4ac1e3f48db.png" Id="R99b49663282c408b" /></Relationships>
</file>