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193c62d44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4f1ece27c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Estates of Stone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3c854f8874f3e" /><Relationship Type="http://schemas.openxmlformats.org/officeDocument/2006/relationships/numbering" Target="/word/numbering.xml" Id="R6af789c124c24877" /><Relationship Type="http://schemas.openxmlformats.org/officeDocument/2006/relationships/settings" Target="/word/settings.xml" Id="Rde46b4f16cb24d09" /><Relationship Type="http://schemas.openxmlformats.org/officeDocument/2006/relationships/image" Target="/word/media/364c7fea-059a-4da6-916f-fdcb9260f281.png" Id="R6384f1ece27c4240" /></Relationships>
</file>