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6c28d60c7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1fd1c401c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Estico,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ce9dcd40e49fb" /><Relationship Type="http://schemas.openxmlformats.org/officeDocument/2006/relationships/numbering" Target="/word/numbering.xml" Id="Rb55afa26f75c4322" /><Relationship Type="http://schemas.openxmlformats.org/officeDocument/2006/relationships/settings" Target="/word/settings.xml" Id="R04e60a46df4e4049" /><Relationship Type="http://schemas.openxmlformats.org/officeDocument/2006/relationships/image" Target="/word/media/65841788-dffb-4be0-83cd-c39e21f60216.png" Id="Rc0f1fd1c401c4bcf" /></Relationships>
</file>